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ayout w:type="fixed"/>
        <w:tblLook w:val="0000" w:firstRow="0" w:lastRow="0" w:firstColumn="0" w:lastColumn="0" w:noHBand="0" w:noVBand="0"/>
      </w:tblPr>
      <w:tblGrid>
        <w:gridCol w:w="7763"/>
        <w:gridCol w:w="1417"/>
      </w:tblGrid>
      <w:tr w:rsidR="000F2F28" w:rsidTr="00206DCD">
        <w:trPr>
          <w:trHeight w:val="1963"/>
        </w:trPr>
        <w:tc>
          <w:tcPr>
            <w:tcW w:w="9180" w:type="dxa"/>
            <w:gridSpan w:val="2"/>
          </w:tcPr>
          <w:p w:rsidR="000F2F28" w:rsidRDefault="00286E33" w:rsidP="002B6D4A">
            <w:pPr>
              <w:pStyle w:val="Formal1"/>
              <w:spacing w:before="0" w:after="0"/>
              <w:rPr>
                <w:b/>
                <w:sz w:val="48"/>
              </w:rPr>
            </w:pPr>
            <w:r>
              <w:rPr>
                <w:b/>
                <w:sz w:val="48"/>
              </w:rPr>
              <w:t xml:space="preserve">Minutes of </w:t>
            </w:r>
            <w:r w:rsidR="000F2F28">
              <w:rPr>
                <w:b/>
                <w:sz w:val="48"/>
              </w:rPr>
              <w:t>Patient Participation Group (PPG) Meeting</w:t>
            </w:r>
          </w:p>
          <w:p w:rsidR="000F2F28" w:rsidRPr="000F2F28" w:rsidRDefault="000F2F28" w:rsidP="002B6D4A">
            <w:pPr>
              <w:pStyle w:val="Formal1"/>
              <w:spacing w:before="0" w:after="0"/>
              <w:rPr>
                <w:b/>
                <w:sz w:val="22"/>
              </w:rPr>
            </w:pPr>
          </w:p>
          <w:p w:rsidR="000F2F28" w:rsidRPr="00286E33" w:rsidRDefault="00286E33" w:rsidP="00E33577">
            <w:pPr>
              <w:pStyle w:val="Formal1"/>
              <w:spacing w:before="0" w:after="0"/>
              <w:rPr>
                <w:b/>
                <w:sz w:val="36"/>
                <w:szCs w:val="36"/>
              </w:rPr>
            </w:pPr>
            <w:r w:rsidRPr="00286E33">
              <w:rPr>
                <w:b/>
                <w:sz w:val="36"/>
                <w:szCs w:val="36"/>
              </w:rPr>
              <w:t xml:space="preserve">Held on </w:t>
            </w:r>
            <w:r w:rsidR="00E33577">
              <w:rPr>
                <w:b/>
                <w:sz w:val="36"/>
                <w:szCs w:val="36"/>
              </w:rPr>
              <w:t xml:space="preserve">Wednesday </w:t>
            </w:r>
            <w:r w:rsidR="00646603">
              <w:rPr>
                <w:b/>
                <w:sz w:val="36"/>
                <w:szCs w:val="36"/>
              </w:rPr>
              <w:t xml:space="preserve"> 2</w:t>
            </w:r>
            <w:r w:rsidR="00E33577">
              <w:rPr>
                <w:b/>
                <w:sz w:val="36"/>
                <w:szCs w:val="36"/>
              </w:rPr>
              <w:t>0</w:t>
            </w:r>
            <w:r w:rsidR="00646603">
              <w:rPr>
                <w:b/>
                <w:sz w:val="36"/>
                <w:szCs w:val="36"/>
              </w:rPr>
              <w:t>/</w:t>
            </w:r>
            <w:r w:rsidR="00E33577">
              <w:rPr>
                <w:b/>
                <w:sz w:val="36"/>
                <w:szCs w:val="36"/>
              </w:rPr>
              <w:t>2</w:t>
            </w:r>
            <w:r w:rsidR="000F2F28" w:rsidRPr="00286E33">
              <w:rPr>
                <w:b/>
                <w:sz w:val="36"/>
                <w:szCs w:val="36"/>
              </w:rPr>
              <w:t>/1</w:t>
            </w:r>
            <w:r w:rsidR="00E33577">
              <w:rPr>
                <w:b/>
                <w:sz w:val="36"/>
                <w:szCs w:val="36"/>
              </w:rPr>
              <w:t>9</w:t>
            </w:r>
            <w:r w:rsidRPr="00286E33">
              <w:rPr>
                <w:b/>
                <w:sz w:val="36"/>
                <w:szCs w:val="36"/>
              </w:rPr>
              <w:t xml:space="preserve"> at </w:t>
            </w:r>
            <w:r w:rsidR="000F2F28" w:rsidRPr="00286E33">
              <w:rPr>
                <w:b/>
                <w:sz w:val="36"/>
                <w:szCs w:val="36"/>
              </w:rPr>
              <w:t>Central Canvey Primary Care Centre</w:t>
            </w:r>
          </w:p>
        </w:tc>
      </w:tr>
      <w:tr w:rsidR="000F2F28" w:rsidTr="00206DCD">
        <w:trPr>
          <w:trHeight w:val="205"/>
        </w:trPr>
        <w:tc>
          <w:tcPr>
            <w:tcW w:w="9180" w:type="dxa"/>
            <w:gridSpan w:val="2"/>
            <w:tcBorders>
              <w:bottom w:val="single" w:sz="18" w:space="0" w:color="auto"/>
            </w:tcBorders>
          </w:tcPr>
          <w:p w:rsidR="000F2F28" w:rsidRDefault="000F2F28" w:rsidP="002B6D4A">
            <w:pPr>
              <w:pStyle w:val="Formal1"/>
              <w:rPr>
                <w:sz w:val="8"/>
              </w:rPr>
            </w:pPr>
          </w:p>
        </w:tc>
      </w:tr>
      <w:tr w:rsidR="000F2F28" w:rsidTr="00206DCD">
        <w:trPr>
          <w:trHeight w:val="381"/>
        </w:trPr>
        <w:tc>
          <w:tcPr>
            <w:tcW w:w="9180" w:type="dxa"/>
            <w:gridSpan w:val="2"/>
          </w:tcPr>
          <w:p w:rsidR="000F2F28" w:rsidRDefault="000F2F28" w:rsidP="002B6D4A">
            <w:pPr>
              <w:pStyle w:val="Formal1"/>
            </w:pPr>
          </w:p>
        </w:tc>
      </w:tr>
      <w:tr w:rsidR="000F2F28" w:rsidTr="004E0CD6">
        <w:trPr>
          <w:trHeight w:val="1329"/>
        </w:trPr>
        <w:tc>
          <w:tcPr>
            <w:tcW w:w="9180" w:type="dxa"/>
            <w:gridSpan w:val="2"/>
            <w:tcBorders>
              <w:bottom w:val="single" w:sz="4" w:space="0" w:color="auto"/>
            </w:tcBorders>
          </w:tcPr>
          <w:p w:rsidR="000F2F28" w:rsidRPr="00286E33" w:rsidRDefault="00286E33" w:rsidP="00286E33">
            <w:pPr>
              <w:pStyle w:val="Formal1"/>
              <w:rPr>
                <w:b/>
              </w:rPr>
            </w:pPr>
            <w:bookmarkStart w:id="0" w:name="Attendees" w:colFirst="0" w:colLast="2"/>
            <w:r w:rsidRPr="00286E33">
              <w:rPr>
                <w:b/>
              </w:rPr>
              <w:t>Those Present</w:t>
            </w:r>
            <w:r w:rsidR="000C6740">
              <w:rPr>
                <w:b/>
              </w:rPr>
              <w:t>:</w:t>
            </w:r>
          </w:p>
          <w:p w:rsidR="00286E33" w:rsidRPr="00286E33" w:rsidRDefault="00894E82" w:rsidP="00286E33">
            <w:pPr>
              <w:pStyle w:val="Formal1"/>
            </w:pPr>
            <w:r>
              <w:t xml:space="preserve">Dr R </w:t>
            </w:r>
            <w:r w:rsidR="00E33577">
              <w:t>Baqai (GP)</w:t>
            </w:r>
          </w:p>
          <w:p w:rsidR="00286E33" w:rsidRDefault="00894E82" w:rsidP="00286E33">
            <w:pPr>
              <w:pStyle w:val="Formal1"/>
            </w:pPr>
            <w:r>
              <w:t xml:space="preserve">Samantha Baulch  </w:t>
            </w:r>
          </w:p>
          <w:p w:rsidR="000C6740" w:rsidRDefault="00E33577" w:rsidP="00C15A16">
            <w:pPr>
              <w:pStyle w:val="Formal1"/>
            </w:pPr>
            <w:r>
              <w:t>Barbara Adams</w:t>
            </w:r>
            <w:r>
              <w:t xml:space="preserve"> ,Norman Crampton, </w:t>
            </w:r>
            <w:r>
              <w:t>James Rhind</w:t>
            </w:r>
            <w:r w:rsidR="00D84B11">
              <w:t xml:space="preserve">, </w:t>
            </w:r>
          </w:p>
          <w:p w:rsidR="00E33577" w:rsidRDefault="00D84B11" w:rsidP="00C15A16">
            <w:pPr>
              <w:pStyle w:val="Formal1"/>
            </w:pPr>
            <w:r>
              <w:t xml:space="preserve"> </w:t>
            </w:r>
            <w:r w:rsidR="00E33577">
              <w:t>Paul Senior</w:t>
            </w:r>
            <w:r w:rsidR="00E33577">
              <w:t xml:space="preserve">, </w:t>
            </w:r>
            <w:r w:rsidR="00B53954">
              <w:t>Jennifer White</w:t>
            </w:r>
            <w:r w:rsidR="00C15A16">
              <w:t>,</w:t>
            </w:r>
            <w:r>
              <w:t xml:space="preserve"> </w:t>
            </w:r>
            <w:r w:rsidR="00E33577">
              <w:t xml:space="preserve">Tom White </w:t>
            </w:r>
            <w:r w:rsidR="00E33577">
              <w:t>,</w:t>
            </w:r>
          </w:p>
          <w:p w:rsidR="00E33577" w:rsidRDefault="00E33577" w:rsidP="00C15A16">
            <w:pPr>
              <w:pStyle w:val="Formal1"/>
            </w:pPr>
          </w:p>
          <w:p w:rsidR="00202D17" w:rsidRDefault="00202D17" w:rsidP="00C15A16">
            <w:pPr>
              <w:pStyle w:val="Formal1"/>
            </w:pPr>
            <w:r w:rsidRPr="000C6740">
              <w:rPr>
                <w:b/>
              </w:rPr>
              <w:t>Apologies:</w:t>
            </w:r>
            <w:r>
              <w:t xml:space="preserve"> </w:t>
            </w:r>
            <w:r w:rsidR="00E33577">
              <w:t xml:space="preserve">Mary Wirdnam, Karen Sadler, Tina Packman. </w:t>
            </w:r>
          </w:p>
          <w:p w:rsidR="00202D17" w:rsidRPr="00D84B11" w:rsidRDefault="00202D17" w:rsidP="00C15A16">
            <w:pPr>
              <w:pStyle w:val="Formal1"/>
            </w:pPr>
          </w:p>
        </w:tc>
      </w:tr>
      <w:tr w:rsidR="00286E33" w:rsidTr="004E0CD6">
        <w:trPr>
          <w:trHeight w:val="371"/>
        </w:trPr>
        <w:tc>
          <w:tcPr>
            <w:tcW w:w="7763" w:type="dxa"/>
            <w:tcBorders>
              <w:top w:val="single" w:sz="4" w:space="0" w:color="auto"/>
              <w:left w:val="single" w:sz="6" w:space="0" w:color="auto"/>
              <w:bottom w:val="single" w:sz="4" w:space="0" w:color="auto"/>
            </w:tcBorders>
          </w:tcPr>
          <w:p w:rsidR="00286E33" w:rsidRDefault="00286E33" w:rsidP="00286E33">
            <w:pPr>
              <w:pStyle w:val="Formal1"/>
            </w:pPr>
          </w:p>
        </w:tc>
        <w:tc>
          <w:tcPr>
            <w:tcW w:w="1417" w:type="dxa"/>
            <w:tcBorders>
              <w:top w:val="single" w:sz="4" w:space="0" w:color="auto"/>
              <w:bottom w:val="single" w:sz="4" w:space="0" w:color="auto"/>
              <w:right w:val="single" w:sz="6" w:space="0" w:color="auto"/>
            </w:tcBorders>
          </w:tcPr>
          <w:p w:rsidR="00286E33" w:rsidRPr="00894E82" w:rsidRDefault="00286E33" w:rsidP="006D6BE5">
            <w:pPr>
              <w:pStyle w:val="Formal1"/>
              <w:jc w:val="center"/>
              <w:rPr>
                <w:b/>
              </w:rPr>
            </w:pPr>
            <w:r w:rsidRPr="00894E82">
              <w:rPr>
                <w:b/>
              </w:rPr>
              <w:t>Action</w:t>
            </w:r>
          </w:p>
        </w:tc>
      </w:tr>
      <w:tr w:rsidR="00286E33" w:rsidTr="004E0CD6">
        <w:trPr>
          <w:trHeight w:val="371"/>
        </w:trPr>
        <w:tc>
          <w:tcPr>
            <w:tcW w:w="7763" w:type="dxa"/>
            <w:tcBorders>
              <w:top w:val="single" w:sz="4" w:space="0" w:color="auto"/>
              <w:left w:val="single" w:sz="4" w:space="0" w:color="auto"/>
              <w:bottom w:val="single" w:sz="4" w:space="0" w:color="auto"/>
            </w:tcBorders>
          </w:tcPr>
          <w:p w:rsidR="00286E33" w:rsidRPr="00894E82" w:rsidRDefault="00286E33" w:rsidP="006D6BE5">
            <w:pPr>
              <w:pStyle w:val="Formal1"/>
              <w:numPr>
                <w:ilvl w:val="0"/>
                <w:numId w:val="1"/>
              </w:numPr>
              <w:rPr>
                <w:b/>
              </w:rPr>
            </w:pPr>
            <w:r w:rsidRPr="00894E82">
              <w:rPr>
                <w:b/>
              </w:rPr>
              <w:t xml:space="preserve">Welcome and Introductions </w:t>
            </w:r>
          </w:p>
          <w:p w:rsidR="00127114" w:rsidRDefault="00127114" w:rsidP="005C6EF8">
            <w:pPr>
              <w:pStyle w:val="Formal1"/>
              <w:ind w:left="360"/>
            </w:pPr>
            <w:r>
              <w:t>Meeting</w:t>
            </w:r>
            <w:r w:rsidR="000C6740">
              <w:t xml:space="preserve"> started at 18:30.</w:t>
            </w:r>
          </w:p>
          <w:p w:rsidR="00286E33" w:rsidRDefault="00C15A16" w:rsidP="00C15A16">
            <w:pPr>
              <w:pStyle w:val="Formal1"/>
              <w:ind w:left="360"/>
              <w:jc w:val="both"/>
            </w:pPr>
            <w:r>
              <w:t xml:space="preserve"> </w:t>
            </w:r>
          </w:p>
        </w:tc>
        <w:tc>
          <w:tcPr>
            <w:tcW w:w="1417" w:type="dxa"/>
            <w:tcBorders>
              <w:top w:val="single" w:sz="4" w:space="0" w:color="auto"/>
              <w:bottom w:val="single" w:sz="4" w:space="0" w:color="auto"/>
              <w:right w:val="single" w:sz="4" w:space="0" w:color="auto"/>
            </w:tcBorders>
          </w:tcPr>
          <w:p w:rsidR="00286E33" w:rsidRDefault="00286E33" w:rsidP="006D6BE5">
            <w:pPr>
              <w:pStyle w:val="Formal1"/>
              <w:jc w:val="center"/>
            </w:pPr>
          </w:p>
        </w:tc>
      </w:tr>
      <w:tr w:rsidR="00286E33" w:rsidTr="004E0CD6">
        <w:trPr>
          <w:trHeight w:val="371"/>
        </w:trPr>
        <w:tc>
          <w:tcPr>
            <w:tcW w:w="7763" w:type="dxa"/>
            <w:tcBorders>
              <w:top w:val="single" w:sz="4" w:space="0" w:color="auto"/>
              <w:left w:val="single" w:sz="6" w:space="0" w:color="auto"/>
              <w:bottom w:val="single" w:sz="4" w:space="0" w:color="auto"/>
            </w:tcBorders>
          </w:tcPr>
          <w:p w:rsidR="00286E33" w:rsidRPr="00894E82" w:rsidRDefault="00C15A16" w:rsidP="006D6BE5">
            <w:pPr>
              <w:pStyle w:val="Formal1"/>
              <w:numPr>
                <w:ilvl w:val="0"/>
                <w:numId w:val="1"/>
              </w:numPr>
              <w:rPr>
                <w:b/>
              </w:rPr>
            </w:pPr>
            <w:r>
              <w:rPr>
                <w:b/>
              </w:rPr>
              <w:t>Agree Minutes of previous meeting</w:t>
            </w:r>
          </w:p>
          <w:p w:rsidR="00894E82" w:rsidRPr="00C15A16" w:rsidRDefault="00C15A16" w:rsidP="00C15A16">
            <w:pPr>
              <w:pStyle w:val="Formal1"/>
              <w:ind w:left="360"/>
              <w:jc w:val="both"/>
            </w:pPr>
            <w:r w:rsidRPr="00C15A16">
              <w:t>Minutes agreed by all members.</w:t>
            </w:r>
            <w:r>
              <w:t xml:space="preserve"> </w:t>
            </w:r>
            <w:r w:rsidRPr="00C15A16">
              <w:t xml:space="preserve">  </w:t>
            </w:r>
            <w:r w:rsidR="00894E82" w:rsidRPr="00C15A16">
              <w:t xml:space="preserve"> </w:t>
            </w:r>
          </w:p>
        </w:tc>
        <w:tc>
          <w:tcPr>
            <w:tcW w:w="1417" w:type="dxa"/>
            <w:tcBorders>
              <w:top w:val="single" w:sz="4" w:space="0" w:color="auto"/>
              <w:bottom w:val="single" w:sz="4" w:space="0" w:color="auto"/>
              <w:right w:val="single" w:sz="6" w:space="0" w:color="auto"/>
            </w:tcBorders>
          </w:tcPr>
          <w:p w:rsidR="00286E33" w:rsidRDefault="00286E33" w:rsidP="006D6BE5">
            <w:pPr>
              <w:pStyle w:val="Formal1"/>
              <w:jc w:val="center"/>
            </w:pPr>
          </w:p>
        </w:tc>
      </w:tr>
      <w:tr w:rsidR="00286E33" w:rsidTr="004E0CD6">
        <w:trPr>
          <w:trHeight w:val="371"/>
        </w:trPr>
        <w:tc>
          <w:tcPr>
            <w:tcW w:w="7763" w:type="dxa"/>
            <w:tcBorders>
              <w:top w:val="single" w:sz="4" w:space="0" w:color="auto"/>
              <w:left w:val="single" w:sz="4" w:space="0" w:color="auto"/>
              <w:bottom w:val="single" w:sz="4" w:space="0" w:color="auto"/>
            </w:tcBorders>
          </w:tcPr>
          <w:p w:rsidR="00286E33" w:rsidRPr="00894E82" w:rsidRDefault="00E33577" w:rsidP="006D6BE5">
            <w:pPr>
              <w:pStyle w:val="Formal1"/>
              <w:numPr>
                <w:ilvl w:val="0"/>
                <w:numId w:val="1"/>
              </w:numPr>
              <w:rPr>
                <w:b/>
              </w:rPr>
            </w:pPr>
            <w:r>
              <w:rPr>
                <w:b/>
              </w:rPr>
              <w:t>Dr Baqai.</w:t>
            </w:r>
          </w:p>
          <w:p w:rsidR="002A568F" w:rsidRDefault="002A568F" w:rsidP="004E0CD6">
            <w:pPr>
              <w:pStyle w:val="Formal1"/>
              <w:ind w:left="360"/>
              <w:jc w:val="both"/>
            </w:pPr>
          </w:p>
          <w:p w:rsidR="00080856" w:rsidRDefault="00E33577" w:rsidP="00E33577">
            <w:pPr>
              <w:pStyle w:val="Formal1"/>
              <w:ind w:left="360"/>
              <w:jc w:val="both"/>
            </w:pPr>
            <w:r>
              <w:t xml:space="preserve">Dr Baqai introduced herself to the group. Dr Baqai is a permanent salaried GP with the Island Surgery who is seeing an extra 75 patients per week.  </w:t>
            </w:r>
          </w:p>
        </w:tc>
        <w:tc>
          <w:tcPr>
            <w:tcW w:w="1417" w:type="dxa"/>
            <w:tcBorders>
              <w:top w:val="single" w:sz="4" w:space="0" w:color="auto"/>
              <w:bottom w:val="single" w:sz="4" w:space="0" w:color="auto"/>
              <w:right w:val="single" w:sz="4" w:space="0" w:color="auto"/>
            </w:tcBorders>
          </w:tcPr>
          <w:p w:rsidR="00690DA4" w:rsidRDefault="00690DA4" w:rsidP="006D6BE5">
            <w:pPr>
              <w:pStyle w:val="Formal1"/>
              <w:jc w:val="center"/>
            </w:pPr>
          </w:p>
          <w:p w:rsidR="00690DA4" w:rsidRDefault="00690DA4" w:rsidP="006D6BE5">
            <w:pPr>
              <w:pStyle w:val="Formal1"/>
              <w:jc w:val="center"/>
            </w:pPr>
          </w:p>
          <w:p w:rsidR="00690DA4" w:rsidRDefault="00690DA4" w:rsidP="006D6BE5">
            <w:pPr>
              <w:pStyle w:val="Formal1"/>
              <w:jc w:val="center"/>
            </w:pPr>
          </w:p>
          <w:p w:rsidR="00690DA4" w:rsidRDefault="00690DA4" w:rsidP="006D6BE5">
            <w:pPr>
              <w:pStyle w:val="Formal1"/>
              <w:jc w:val="center"/>
            </w:pPr>
          </w:p>
          <w:p w:rsidR="00286E33" w:rsidRPr="005A1A22" w:rsidRDefault="00286E33" w:rsidP="005A1A22">
            <w:pPr>
              <w:pStyle w:val="Formal1"/>
              <w:jc w:val="center"/>
              <w:rPr>
                <w:sz w:val="20"/>
              </w:rPr>
            </w:pPr>
          </w:p>
        </w:tc>
      </w:tr>
      <w:tr w:rsidR="00286E33" w:rsidTr="004E0CD6">
        <w:trPr>
          <w:trHeight w:val="371"/>
        </w:trPr>
        <w:tc>
          <w:tcPr>
            <w:tcW w:w="7763" w:type="dxa"/>
            <w:tcBorders>
              <w:top w:val="single" w:sz="4" w:space="0" w:color="auto"/>
              <w:left w:val="single" w:sz="6" w:space="0" w:color="auto"/>
              <w:bottom w:val="single" w:sz="4" w:space="0" w:color="auto"/>
            </w:tcBorders>
          </w:tcPr>
          <w:p w:rsidR="002461A7" w:rsidRDefault="00E33577" w:rsidP="006D6BE5">
            <w:pPr>
              <w:pStyle w:val="Formal1"/>
              <w:numPr>
                <w:ilvl w:val="0"/>
                <w:numId w:val="1"/>
              </w:numPr>
              <w:rPr>
                <w:b/>
              </w:rPr>
            </w:pPr>
            <w:r>
              <w:rPr>
                <w:b/>
              </w:rPr>
              <w:t xml:space="preserve">Terms of Reference </w:t>
            </w:r>
          </w:p>
          <w:p w:rsidR="00957DF1" w:rsidRDefault="00957DF1" w:rsidP="00957DF1">
            <w:pPr>
              <w:pStyle w:val="Formal1"/>
              <w:ind w:left="360"/>
              <w:rPr>
                <w:b/>
              </w:rPr>
            </w:pPr>
          </w:p>
          <w:p w:rsidR="00E33577" w:rsidRDefault="00E33577" w:rsidP="00957DF1">
            <w:pPr>
              <w:pStyle w:val="Formal1"/>
              <w:ind w:left="360"/>
            </w:pPr>
            <w:r>
              <w:t xml:space="preserve">SB referred to the terms of agreement and advised the members that the position of chair and secretary should be reviewed as they Karen Sadler is still chair and Samantha Baulch is still the group secretary. These posts should be reviewed every 6 months and the group members should be leading all meetings. The group discussed how things could be improved and what changes needed to be made for the group to continue. Mr. Norman Crampton agreed to take the position of chair with Mr. Paul Senior as vice chair. There were no members able to commit to the post of secretary so Samantha Baulch will continue to take on this role until a new secretary can be arranged. </w:t>
            </w:r>
          </w:p>
          <w:p w:rsidR="00E33577" w:rsidRDefault="00E33577" w:rsidP="00957DF1">
            <w:pPr>
              <w:pStyle w:val="Formal1"/>
              <w:ind w:left="360"/>
            </w:pPr>
          </w:p>
          <w:p w:rsidR="00E33577" w:rsidRDefault="00E33577" w:rsidP="00957DF1">
            <w:pPr>
              <w:pStyle w:val="Formal1"/>
              <w:ind w:left="360"/>
            </w:pPr>
            <w:r>
              <w:t xml:space="preserve">All members requested another copy of the terms of reference. </w:t>
            </w:r>
          </w:p>
          <w:p w:rsidR="00E33577" w:rsidRDefault="00E33577" w:rsidP="00957DF1">
            <w:pPr>
              <w:pStyle w:val="Formal1"/>
              <w:ind w:left="360"/>
            </w:pPr>
          </w:p>
          <w:p w:rsidR="00E33577" w:rsidRDefault="00E33577" w:rsidP="00957DF1">
            <w:pPr>
              <w:pStyle w:val="Formal1"/>
              <w:ind w:left="360"/>
            </w:pPr>
          </w:p>
          <w:p w:rsidR="00957DF1" w:rsidRDefault="00E33577" w:rsidP="00957DF1">
            <w:pPr>
              <w:pStyle w:val="Formal1"/>
              <w:ind w:left="360"/>
            </w:pPr>
            <w:r>
              <w:t xml:space="preserve">All members agreed to share their email addresses so that they can discuss group matters without the need for contacting the surgery. Samantha will speak to members who are not present to check for consent to share and then send all email addresses out to each member. </w:t>
            </w:r>
          </w:p>
          <w:p w:rsidR="00E33577" w:rsidRDefault="00E33577" w:rsidP="00957DF1">
            <w:pPr>
              <w:pStyle w:val="Formal1"/>
              <w:ind w:left="360"/>
            </w:pPr>
          </w:p>
          <w:p w:rsidR="00E33577" w:rsidRDefault="00E33577" w:rsidP="00957DF1">
            <w:pPr>
              <w:pStyle w:val="Formal1"/>
              <w:ind w:left="360"/>
            </w:pPr>
          </w:p>
          <w:p w:rsidR="00E33577" w:rsidRDefault="00E33577" w:rsidP="00957DF1">
            <w:pPr>
              <w:pStyle w:val="Formal1"/>
              <w:ind w:left="360"/>
              <w:rPr>
                <w:b/>
                <w:u w:val="single"/>
              </w:rPr>
            </w:pPr>
            <w:r>
              <w:rPr>
                <w:b/>
                <w:u w:val="single"/>
              </w:rPr>
              <w:t>C</w:t>
            </w:r>
            <w:r w:rsidRPr="00E33577">
              <w:rPr>
                <w:b/>
                <w:u w:val="single"/>
              </w:rPr>
              <w:t xml:space="preserve">hair : Mr. Norman Crampton </w:t>
            </w:r>
          </w:p>
          <w:p w:rsidR="00E33577" w:rsidRPr="00E33577" w:rsidRDefault="00E33577" w:rsidP="00957DF1">
            <w:pPr>
              <w:pStyle w:val="Formal1"/>
              <w:ind w:left="360"/>
              <w:rPr>
                <w:b/>
                <w:u w:val="single"/>
              </w:rPr>
            </w:pPr>
            <w:r>
              <w:rPr>
                <w:b/>
                <w:u w:val="single"/>
              </w:rPr>
              <w:t xml:space="preserve">Secretary : Samantha Baulch </w:t>
            </w:r>
          </w:p>
          <w:p w:rsidR="005A1A22" w:rsidRDefault="005A1A22" w:rsidP="005A1A22">
            <w:pPr>
              <w:pStyle w:val="Formal1"/>
            </w:pPr>
          </w:p>
          <w:p w:rsidR="00D13B10" w:rsidRDefault="00D13B10" w:rsidP="00E33577">
            <w:pPr>
              <w:pStyle w:val="Formal1"/>
              <w:ind w:left="360"/>
              <w:jc w:val="both"/>
            </w:pPr>
          </w:p>
        </w:tc>
        <w:tc>
          <w:tcPr>
            <w:tcW w:w="1417" w:type="dxa"/>
            <w:tcBorders>
              <w:top w:val="single" w:sz="4" w:space="0" w:color="auto"/>
              <w:bottom w:val="single" w:sz="4" w:space="0" w:color="auto"/>
              <w:right w:val="single" w:sz="6" w:space="0" w:color="auto"/>
            </w:tcBorders>
          </w:tcPr>
          <w:p w:rsidR="00690DA4" w:rsidRDefault="00690DA4" w:rsidP="006D6BE5">
            <w:pPr>
              <w:pStyle w:val="Formal1"/>
              <w:jc w:val="center"/>
            </w:pPr>
          </w:p>
          <w:p w:rsidR="00690DA4" w:rsidRPr="00690DA4" w:rsidRDefault="00690DA4" w:rsidP="00690DA4">
            <w:pPr>
              <w:rPr>
                <w:lang w:val="en-US"/>
              </w:rPr>
            </w:pPr>
          </w:p>
          <w:p w:rsidR="00690DA4" w:rsidRPr="00690DA4" w:rsidRDefault="00690DA4" w:rsidP="00690DA4">
            <w:pPr>
              <w:rPr>
                <w:lang w:val="en-US"/>
              </w:rPr>
            </w:pPr>
          </w:p>
          <w:p w:rsidR="00690DA4" w:rsidRPr="00690DA4" w:rsidRDefault="00690DA4" w:rsidP="00690DA4">
            <w:pPr>
              <w:rPr>
                <w:lang w:val="en-US"/>
              </w:rPr>
            </w:pPr>
          </w:p>
          <w:p w:rsidR="00690DA4" w:rsidRPr="00690DA4" w:rsidRDefault="00690DA4" w:rsidP="00690DA4">
            <w:pPr>
              <w:rPr>
                <w:lang w:val="en-US"/>
              </w:rPr>
            </w:pPr>
          </w:p>
          <w:p w:rsidR="00690DA4" w:rsidRPr="00690DA4" w:rsidRDefault="00690DA4" w:rsidP="00690DA4">
            <w:pPr>
              <w:rPr>
                <w:lang w:val="en-US"/>
              </w:rPr>
            </w:pPr>
          </w:p>
          <w:p w:rsidR="00690DA4" w:rsidRPr="00690DA4" w:rsidRDefault="00690DA4" w:rsidP="00690DA4">
            <w:pPr>
              <w:rPr>
                <w:lang w:val="en-US"/>
              </w:rPr>
            </w:pPr>
          </w:p>
          <w:p w:rsidR="00690DA4" w:rsidRPr="00690DA4" w:rsidRDefault="00690DA4" w:rsidP="00690DA4">
            <w:pPr>
              <w:rPr>
                <w:lang w:val="en-US"/>
              </w:rPr>
            </w:pPr>
          </w:p>
          <w:p w:rsidR="00E33577" w:rsidRDefault="00E33577" w:rsidP="00690DA4">
            <w:pPr>
              <w:jc w:val="center"/>
              <w:rPr>
                <w:lang w:val="en-US"/>
              </w:rPr>
            </w:pPr>
          </w:p>
          <w:p w:rsidR="00E33577" w:rsidRDefault="00E33577" w:rsidP="00690DA4">
            <w:pPr>
              <w:jc w:val="center"/>
              <w:rPr>
                <w:lang w:val="en-US"/>
              </w:rPr>
            </w:pPr>
          </w:p>
          <w:p w:rsidR="00E33577" w:rsidRDefault="00E33577" w:rsidP="00690DA4">
            <w:pPr>
              <w:jc w:val="center"/>
              <w:rPr>
                <w:lang w:val="en-US"/>
              </w:rPr>
            </w:pPr>
          </w:p>
          <w:p w:rsidR="00E33577" w:rsidRDefault="00E33577" w:rsidP="00690DA4">
            <w:pPr>
              <w:jc w:val="center"/>
              <w:rPr>
                <w:lang w:val="en-US"/>
              </w:rPr>
            </w:pPr>
          </w:p>
          <w:p w:rsidR="00E33577" w:rsidRDefault="00E33577" w:rsidP="00690DA4">
            <w:pPr>
              <w:jc w:val="center"/>
              <w:rPr>
                <w:lang w:val="en-US"/>
              </w:rPr>
            </w:pPr>
          </w:p>
          <w:p w:rsidR="00E33577" w:rsidRDefault="00E33577" w:rsidP="00690DA4">
            <w:pPr>
              <w:jc w:val="center"/>
              <w:rPr>
                <w:lang w:val="en-US"/>
              </w:rPr>
            </w:pPr>
          </w:p>
          <w:p w:rsidR="00E33577" w:rsidRDefault="00E33577" w:rsidP="00690DA4">
            <w:pPr>
              <w:jc w:val="center"/>
              <w:rPr>
                <w:lang w:val="en-US"/>
              </w:rPr>
            </w:pPr>
          </w:p>
          <w:p w:rsidR="00E33577" w:rsidRDefault="00E33577" w:rsidP="00690DA4">
            <w:pPr>
              <w:jc w:val="center"/>
              <w:rPr>
                <w:lang w:val="en-US"/>
              </w:rPr>
            </w:pPr>
          </w:p>
          <w:p w:rsidR="00E33577" w:rsidRDefault="00E33577" w:rsidP="00690DA4">
            <w:pPr>
              <w:jc w:val="center"/>
              <w:rPr>
                <w:lang w:val="en-US"/>
              </w:rPr>
            </w:pPr>
          </w:p>
          <w:p w:rsidR="00690DA4" w:rsidRDefault="00E33577" w:rsidP="00690DA4">
            <w:pPr>
              <w:jc w:val="center"/>
              <w:rPr>
                <w:lang w:val="en-US"/>
              </w:rPr>
            </w:pPr>
            <w:r>
              <w:rPr>
                <w:lang w:val="en-US"/>
              </w:rPr>
              <w:t xml:space="preserve">SB to send Terms of reference to group members. </w:t>
            </w:r>
          </w:p>
          <w:p w:rsidR="00690DA4" w:rsidRDefault="00690DA4" w:rsidP="00690DA4">
            <w:pPr>
              <w:jc w:val="center"/>
              <w:rPr>
                <w:lang w:val="en-US"/>
              </w:rPr>
            </w:pPr>
          </w:p>
          <w:p w:rsidR="00E33577" w:rsidRDefault="00E33577" w:rsidP="00690DA4">
            <w:pPr>
              <w:jc w:val="center"/>
              <w:rPr>
                <w:lang w:val="en-US"/>
              </w:rPr>
            </w:pPr>
            <w:r>
              <w:rPr>
                <w:lang w:val="en-US"/>
              </w:rPr>
              <w:t xml:space="preserve">SB to obtain consent to share email addresses. </w:t>
            </w:r>
          </w:p>
          <w:p w:rsidR="005A1A22" w:rsidRDefault="005A1A22" w:rsidP="00690DA4">
            <w:pPr>
              <w:rPr>
                <w:lang w:val="en-US"/>
              </w:rPr>
            </w:pPr>
          </w:p>
          <w:p w:rsidR="005A1A22" w:rsidRDefault="005A1A22" w:rsidP="00690DA4">
            <w:pPr>
              <w:rPr>
                <w:lang w:val="en-US"/>
              </w:rPr>
            </w:pPr>
          </w:p>
          <w:p w:rsidR="00690DA4" w:rsidRPr="00690DA4" w:rsidRDefault="00690DA4" w:rsidP="00E33577">
            <w:pPr>
              <w:pStyle w:val="Formal1"/>
            </w:pPr>
          </w:p>
        </w:tc>
      </w:tr>
      <w:tr w:rsidR="00E33577" w:rsidTr="004E0CD6">
        <w:trPr>
          <w:trHeight w:val="371"/>
        </w:trPr>
        <w:tc>
          <w:tcPr>
            <w:tcW w:w="7763" w:type="dxa"/>
            <w:tcBorders>
              <w:top w:val="single" w:sz="4" w:space="0" w:color="auto"/>
              <w:left w:val="single" w:sz="6" w:space="0" w:color="auto"/>
              <w:bottom w:val="single" w:sz="4" w:space="0" w:color="auto"/>
            </w:tcBorders>
          </w:tcPr>
          <w:p w:rsidR="00E33577" w:rsidRDefault="00E33577" w:rsidP="006D6BE5">
            <w:pPr>
              <w:pStyle w:val="Formal1"/>
              <w:numPr>
                <w:ilvl w:val="0"/>
                <w:numId w:val="1"/>
              </w:numPr>
              <w:rPr>
                <w:b/>
              </w:rPr>
            </w:pPr>
            <w:r>
              <w:rPr>
                <w:b/>
              </w:rPr>
              <w:lastRenderedPageBreak/>
              <w:t xml:space="preserve">Surgery Updates: </w:t>
            </w:r>
          </w:p>
          <w:p w:rsidR="00E33577" w:rsidRDefault="00E33577" w:rsidP="00E33577">
            <w:pPr>
              <w:pStyle w:val="Formal1"/>
              <w:ind w:left="360"/>
            </w:pPr>
            <w:r>
              <w:t>Enhanced access to services discussed.</w:t>
            </w:r>
          </w:p>
          <w:p w:rsidR="00E33577" w:rsidRDefault="00E33577" w:rsidP="00E33577">
            <w:pPr>
              <w:pStyle w:val="Formal1"/>
              <w:ind w:left="360"/>
            </w:pPr>
            <w:r>
              <w:t>The new home visiting team members of staff are as follows:</w:t>
            </w:r>
          </w:p>
          <w:p w:rsidR="00E33577" w:rsidRDefault="00E33577" w:rsidP="00E33577">
            <w:pPr>
              <w:pStyle w:val="Formal1"/>
              <w:numPr>
                <w:ilvl w:val="0"/>
                <w:numId w:val="10"/>
              </w:numPr>
            </w:pPr>
            <w:r>
              <w:t>Emergency Care Practitioner Trish Tippet who will be visiting acutely ill patients.</w:t>
            </w:r>
          </w:p>
          <w:p w:rsidR="00E33577" w:rsidRDefault="00E33577" w:rsidP="00E33577">
            <w:pPr>
              <w:pStyle w:val="Formal1"/>
              <w:numPr>
                <w:ilvl w:val="0"/>
                <w:numId w:val="10"/>
              </w:numPr>
            </w:pPr>
            <w:r>
              <w:t>Advanced Nurse Practitioner Sharon Dines who will be visiting patients for chronic disease management e.g.: Diabetes, Copd.</w:t>
            </w:r>
          </w:p>
          <w:p w:rsidR="00E33577" w:rsidRDefault="00E33577" w:rsidP="00E33577">
            <w:pPr>
              <w:pStyle w:val="Formal1"/>
              <w:numPr>
                <w:ilvl w:val="0"/>
                <w:numId w:val="10"/>
              </w:numPr>
            </w:pPr>
            <w:r>
              <w:t>Advanced nurse practitioner Liz Harrison who will be visiting patients for chronic disease management e.g.: Diabetes, Copd</w:t>
            </w:r>
          </w:p>
          <w:p w:rsidR="00E33577" w:rsidRDefault="00E33577" w:rsidP="00E33577">
            <w:pPr>
              <w:pStyle w:val="Formal1"/>
              <w:ind w:left="1140"/>
            </w:pPr>
          </w:p>
          <w:p w:rsidR="00E33577" w:rsidRDefault="00E33577" w:rsidP="00E33577">
            <w:pPr>
              <w:pStyle w:val="Formal1"/>
            </w:pPr>
            <w:r>
              <w:t>Evening clinics are being run from 18:30 – 20:00 Monday – Friday.</w:t>
            </w:r>
          </w:p>
          <w:p w:rsidR="00E33577" w:rsidRDefault="00E33577" w:rsidP="00E33577">
            <w:pPr>
              <w:pStyle w:val="Formal1"/>
            </w:pPr>
            <w:r>
              <w:t xml:space="preserve">Weekend Clinics are held being held on Saturday , Sunday and Bank holidays between 09:00 – 16:00 </w:t>
            </w:r>
          </w:p>
          <w:p w:rsidR="00E33577" w:rsidRDefault="00E33577" w:rsidP="00E33577">
            <w:pPr>
              <w:pStyle w:val="Formal1"/>
            </w:pPr>
          </w:p>
          <w:p w:rsidR="00E33577" w:rsidRPr="00E33577" w:rsidRDefault="00E33577" w:rsidP="00E33577">
            <w:pPr>
              <w:pStyle w:val="Formal1"/>
            </w:pPr>
            <w:r>
              <w:t xml:space="preserve">The surgery requested PPG members to informally speak to patients in reception to see if there are any suggestions from patients on how the surgery may improve its services. Mr. James Rhind agreed to discuss this matter with the practice manager at a later date. </w:t>
            </w:r>
          </w:p>
        </w:tc>
        <w:tc>
          <w:tcPr>
            <w:tcW w:w="1417" w:type="dxa"/>
            <w:tcBorders>
              <w:top w:val="single" w:sz="4" w:space="0" w:color="auto"/>
              <w:bottom w:val="single" w:sz="4" w:space="0" w:color="auto"/>
              <w:right w:val="single" w:sz="6" w:space="0" w:color="auto"/>
            </w:tcBorders>
          </w:tcPr>
          <w:p w:rsidR="00E33577" w:rsidRDefault="00E33577" w:rsidP="006D6BE5">
            <w:pPr>
              <w:pStyle w:val="Formal1"/>
              <w:jc w:val="center"/>
            </w:pPr>
          </w:p>
        </w:tc>
      </w:tr>
      <w:tr w:rsidR="00286E33" w:rsidTr="00361F96">
        <w:trPr>
          <w:trHeight w:val="371"/>
        </w:trPr>
        <w:tc>
          <w:tcPr>
            <w:tcW w:w="7763" w:type="dxa"/>
            <w:tcBorders>
              <w:top w:val="single" w:sz="4" w:space="0" w:color="auto"/>
              <w:left w:val="single" w:sz="4" w:space="0" w:color="auto"/>
              <w:bottom w:val="single" w:sz="4" w:space="0" w:color="auto"/>
            </w:tcBorders>
            <w:vAlign w:val="center"/>
          </w:tcPr>
          <w:p w:rsidR="00286E33" w:rsidRDefault="00D36DF5" w:rsidP="00361F96">
            <w:pPr>
              <w:pStyle w:val="Formal1"/>
              <w:numPr>
                <w:ilvl w:val="0"/>
                <w:numId w:val="1"/>
              </w:numPr>
              <w:rPr>
                <w:b/>
              </w:rPr>
            </w:pPr>
            <w:r>
              <w:rPr>
                <w:b/>
              </w:rPr>
              <w:t xml:space="preserve">Any Other </w:t>
            </w:r>
            <w:r w:rsidR="00AA0002">
              <w:rPr>
                <w:b/>
              </w:rPr>
              <w:t>Business</w:t>
            </w:r>
          </w:p>
          <w:p w:rsidR="00E33577" w:rsidRDefault="00E33577" w:rsidP="00E33577">
            <w:pPr>
              <w:pStyle w:val="Formal1"/>
              <w:numPr>
                <w:ilvl w:val="0"/>
                <w:numId w:val="11"/>
              </w:numPr>
            </w:pPr>
            <w:r w:rsidRPr="00E33577">
              <w:t xml:space="preserve">Mr. and Mrs. White agreed to make a poster to be placed in waiting area </w:t>
            </w:r>
            <w:r>
              <w:t xml:space="preserve">and clinical rooms </w:t>
            </w:r>
            <w:r w:rsidRPr="00E33577">
              <w:t xml:space="preserve">to advertise the Patient Participation Group. </w:t>
            </w:r>
          </w:p>
          <w:p w:rsidR="00E33577" w:rsidRDefault="00E33577" w:rsidP="00E33577">
            <w:pPr>
              <w:pStyle w:val="Formal1"/>
              <w:numPr>
                <w:ilvl w:val="0"/>
                <w:numId w:val="11"/>
              </w:numPr>
            </w:pPr>
            <w:r>
              <w:t xml:space="preserve">Noted by Mr. Rhind that the newsletter in waiting area is out of date. </w:t>
            </w:r>
          </w:p>
          <w:p w:rsidR="00E33577" w:rsidRDefault="00E33577" w:rsidP="00E33577">
            <w:pPr>
              <w:pStyle w:val="Formal1"/>
              <w:numPr>
                <w:ilvl w:val="0"/>
                <w:numId w:val="11"/>
              </w:numPr>
            </w:pPr>
            <w:r>
              <w:t>PPG post on Facebook page was not eye catching and needs to be bolder or possibly with a picture added before the next meeting.</w:t>
            </w:r>
          </w:p>
          <w:p w:rsidR="00E33577" w:rsidRDefault="00E33577" w:rsidP="00E33577">
            <w:pPr>
              <w:pStyle w:val="Formal1"/>
              <w:ind w:left="1080"/>
            </w:pPr>
            <w:r>
              <w:t xml:space="preserve"> </w:t>
            </w:r>
          </w:p>
          <w:p w:rsidR="00E33577" w:rsidRDefault="00E33577" w:rsidP="00E33577">
            <w:pPr>
              <w:pStyle w:val="Formal1"/>
              <w:numPr>
                <w:ilvl w:val="0"/>
                <w:numId w:val="11"/>
              </w:numPr>
            </w:pPr>
            <w:r>
              <w:lastRenderedPageBreak/>
              <w:t xml:space="preserve">It was suggested again that the surgery arrange for photos of each clinical member of staff with a list </w:t>
            </w:r>
            <w:r>
              <w:t xml:space="preserve">of what medical issues each clinical staff members are able to </w:t>
            </w:r>
            <w:r>
              <w:t xml:space="preserve">deal with. </w:t>
            </w:r>
          </w:p>
          <w:p w:rsidR="00E33577" w:rsidRPr="00E33577" w:rsidRDefault="00E33577" w:rsidP="00E33577">
            <w:pPr>
              <w:pStyle w:val="Formal1"/>
              <w:ind w:left="1080"/>
            </w:pPr>
          </w:p>
          <w:p w:rsidR="00ED3F46" w:rsidRDefault="00ED3F46" w:rsidP="00ED3F46">
            <w:pPr>
              <w:pStyle w:val="Formal1"/>
              <w:ind w:left="426"/>
              <w:jc w:val="both"/>
            </w:pPr>
            <w:r>
              <w:t xml:space="preserve">MEETING </w:t>
            </w:r>
            <w:r w:rsidR="00434B9C">
              <w:t>ENDED 19:40pm</w:t>
            </w:r>
          </w:p>
        </w:tc>
        <w:tc>
          <w:tcPr>
            <w:tcW w:w="1417" w:type="dxa"/>
            <w:tcBorders>
              <w:top w:val="single" w:sz="4" w:space="0" w:color="auto"/>
              <w:bottom w:val="single" w:sz="4" w:space="0" w:color="auto"/>
              <w:right w:val="single" w:sz="4" w:space="0" w:color="auto"/>
            </w:tcBorders>
          </w:tcPr>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p w:rsidR="00434B9C" w:rsidRDefault="00434B9C" w:rsidP="00361F96">
            <w:pPr>
              <w:pStyle w:val="Formal1"/>
              <w:jc w:val="center"/>
            </w:pPr>
          </w:p>
        </w:tc>
      </w:tr>
      <w:tr w:rsidR="004E0CD6" w:rsidTr="006D6BE5">
        <w:trPr>
          <w:trHeight w:val="371"/>
        </w:trPr>
        <w:tc>
          <w:tcPr>
            <w:tcW w:w="7763" w:type="dxa"/>
            <w:tcBorders>
              <w:top w:val="single" w:sz="4" w:space="0" w:color="auto"/>
              <w:left w:val="single" w:sz="4" w:space="0" w:color="auto"/>
              <w:bottom w:val="single" w:sz="4" w:space="0" w:color="auto"/>
            </w:tcBorders>
          </w:tcPr>
          <w:p w:rsidR="004E0CD6" w:rsidRPr="004E0CD6" w:rsidRDefault="004E0CD6" w:rsidP="002A568F">
            <w:pPr>
              <w:pStyle w:val="Formal1"/>
              <w:ind w:left="360"/>
              <w:rPr>
                <w:b/>
              </w:rPr>
            </w:pPr>
            <w:r w:rsidRPr="004E0CD6">
              <w:rPr>
                <w:b/>
              </w:rPr>
              <w:lastRenderedPageBreak/>
              <w:t xml:space="preserve">Date of next </w:t>
            </w:r>
            <w:r w:rsidR="00E33577" w:rsidRPr="004E0CD6">
              <w:rPr>
                <w:b/>
              </w:rPr>
              <w:t>meeting:</w:t>
            </w:r>
            <w:r w:rsidR="00E33577">
              <w:rPr>
                <w:b/>
              </w:rPr>
              <w:t xml:space="preserve"> To be arranged.</w:t>
            </w:r>
            <w:bookmarkStart w:id="1" w:name="_GoBack"/>
            <w:bookmarkEnd w:id="1"/>
          </w:p>
          <w:p w:rsidR="004E0CD6" w:rsidRDefault="004E0CD6" w:rsidP="004E0CD6">
            <w:pPr>
              <w:pStyle w:val="Formal1"/>
              <w:ind w:left="360"/>
            </w:pPr>
          </w:p>
        </w:tc>
        <w:tc>
          <w:tcPr>
            <w:tcW w:w="1417" w:type="dxa"/>
            <w:tcBorders>
              <w:top w:val="single" w:sz="4" w:space="0" w:color="auto"/>
              <w:bottom w:val="single" w:sz="4" w:space="0" w:color="auto"/>
              <w:right w:val="single" w:sz="4" w:space="0" w:color="auto"/>
            </w:tcBorders>
          </w:tcPr>
          <w:p w:rsidR="004E0CD6" w:rsidRDefault="004E0CD6" w:rsidP="006D6BE5">
            <w:pPr>
              <w:pStyle w:val="Formal1"/>
              <w:jc w:val="center"/>
            </w:pPr>
          </w:p>
        </w:tc>
      </w:tr>
    </w:tbl>
    <w:p w:rsidR="000F2F28" w:rsidRDefault="000F2F28" w:rsidP="000F2F28">
      <w:bookmarkStart w:id="2" w:name="AdditionalInformation"/>
      <w:bookmarkEnd w:id="0"/>
      <w:bookmarkEnd w:id="2"/>
    </w:p>
    <w:p w:rsidR="002A568F" w:rsidRDefault="002A568F" w:rsidP="000F2F28"/>
    <w:sectPr w:rsidR="002A568F" w:rsidSect="009555B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17B" w:rsidRDefault="00CB517B" w:rsidP="00FC272F">
      <w:r>
        <w:separator/>
      </w:r>
    </w:p>
  </w:endnote>
  <w:endnote w:type="continuationSeparator" w:id="0">
    <w:p w:rsidR="00CB517B" w:rsidRDefault="00CB517B" w:rsidP="00FC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17B" w:rsidRDefault="00CB517B" w:rsidP="00FC272F">
      <w:r>
        <w:separator/>
      </w:r>
    </w:p>
  </w:footnote>
  <w:footnote w:type="continuationSeparator" w:id="0">
    <w:p w:rsidR="00CB517B" w:rsidRDefault="00CB517B" w:rsidP="00FC2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72F" w:rsidRPr="000940BE" w:rsidRDefault="00FC272F" w:rsidP="00A20E2E">
    <w:pPr>
      <w:tabs>
        <w:tab w:val="right" w:pos="8820"/>
      </w:tabs>
      <w:ind w:right="-80"/>
      <w:rPr>
        <w:b/>
        <w:sz w:val="24"/>
        <w:szCs w:val="24"/>
        <w:u w:val="single"/>
      </w:rPr>
    </w:pPr>
    <w:r w:rsidRPr="000940BE">
      <w:rPr>
        <w:sz w:val="24"/>
        <w:szCs w:val="24"/>
      </w:rPr>
      <w:object w:dxaOrig="11282" w:dyaOrig="1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55.5pt" o:ole="">
          <v:imagedata r:id="rId1" o:title=""/>
        </v:shape>
        <o:OLEObject Type="Embed" ProgID="CorelDRAW.Graphic.10" ShapeID="_x0000_i1025" DrawAspect="Content" ObjectID="_1612687947" r:id="rId2"/>
      </w:object>
    </w:r>
    <w:r w:rsidRPr="00C207DA">
      <w:rPr>
        <w:sz w:val="24"/>
        <w:szCs w:val="24"/>
      </w:rPr>
      <w:t xml:space="preserve"> </w:t>
    </w:r>
  </w:p>
  <w:p w:rsidR="00FC272F" w:rsidRDefault="00FC2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F4996"/>
    <w:multiLevelType w:val="hybridMultilevel"/>
    <w:tmpl w:val="329E5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C33CEC"/>
    <w:multiLevelType w:val="hybridMultilevel"/>
    <w:tmpl w:val="472CDA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0E16EF3"/>
    <w:multiLevelType w:val="hybridMultilevel"/>
    <w:tmpl w:val="58EA8DC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6C73BF6"/>
    <w:multiLevelType w:val="hybridMultilevel"/>
    <w:tmpl w:val="F3CED2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A7A1C51"/>
    <w:multiLevelType w:val="hybridMultilevel"/>
    <w:tmpl w:val="4F32B62A"/>
    <w:lvl w:ilvl="0" w:tplc="D7F218B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nsid w:val="447F7519"/>
    <w:multiLevelType w:val="hybridMultilevel"/>
    <w:tmpl w:val="0BBA4D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B116116"/>
    <w:multiLevelType w:val="hybridMultilevel"/>
    <w:tmpl w:val="48183AF2"/>
    <w:lvl w:ilvl="0" w:tplc="0809000F">
      <w:start w:val="1"/>
      <w:numFmt w:val="decimal"/>
      <w:lvlText w:val="%1."/>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7">
    <w:nsid w:val="5B657014"/>
    <w:multiLevelType w:val="hybridMultilevel"/>
    <w:tmpl w:val="0C546D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70AB315B"/>
    <w:multiLevelType w:val="hybridMultilevel"/>
    <w:tmpl w:val="3C26E7D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nsid w:val="77210648"/>
    <w:multiLevelType w:val="hybridMultilevel"/>
    <w:tmpl w:val="45ECDFEA"/>
    <w:lvl w:ilvl="0" w:tplc="F68601C6">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C4656C7"/>
    <w:multiLevelType w:val="hybridMultilevel"/>
    <w:tmpl w:val="A590023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9"/>
  </w:num>
  <w:num w:numId="4">
    <w:abstractNumId w:val="6"/>
  </w:num>
  <w:num w:numId="5">
    <w:abstractNumId w:val="10"/>
  </w:num>
  <w:num w:numId="6">
    <w:abstractNumId w:val="2"/>
  </w:num>
  <w:num w:numId="7">
    <w:abstractNumId w:val="3"/>
  </w:num>
  <w:num w:numId="8">
    <w:abstractNumId w:val="5"/>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F28"/>
    <w:rsid w:val="0001109D"/>
    <w:rsid w:val="00080856"/>
    <w:rsid w:val="000C6740"/>
    <w:rsid w:val="000F2F28"/>
    <w:rsid w:val="00127114"/>
    <w:rsid w:val="00162B17"/>
    <w:rsid w:val="00193EC6"/>
    <w:rsid w:val="001D7BC3"/>
    <w:rsid w:val="001F0621"/>
    <w:rsid w:val="00202D17"/>
    <w:rsid w:val="00206DCD"/>
    <w:rsid w:val="002461A7"/>
    <w:rsid w:val="00286E33"/>
    <w:rsid w:val="00287FCD"/>
    <w:rsid w:val="002A568F"/>
    <w:rsid w:val="00361F96"/>
    <w:rsid w:val="00434B9C"/>
    <w:rsid w:val="004831EE"/>
    <w:rsid w:val="004834C5"/>
    <w:rsid w:val="00496DB2"/>
    <w:rsid w:val="004C4BFA"/>
    <w:rsid w:val="004E0CD6"/>
    <w:rsid w:val="005A1A22"/>
    <w:rsid w:val="005C6EF8"/>
    <w:rsid w:val="00637386"/>
    <w:rsid w:val="00646603"/>
    <w:rsid w:val="00690DA4"/>
    <w:rsid w:val="006A07EC"/>
    <w:rsid w:val="006B2114"/>
    <w:rsid w:val="00894E82"/>
    <w:rsid w:val="00902069"/>
    <w:rsid w:val="00950908"/>
    <w:rsid w:val="009555BB"/>
    <w:rsid w:val="00957DF1"/>
    <w:rsid w:val="009600AB"/>
    <w:rsid w:val="00980843"/>
    <w:rsid w:val="009A32E9"/>
    <w:rsid w:val="00A20E2E"/>
    <w:rsid w:val="00A83132"/>
    <w:rsid w:val="00AA0002"/>
    <w:rsid w:val="00AC52E8"/>
    <w:rsid w:val="00B205E6"/>
    <w:rsid w:val="00B53954"/>
    <w:rsid w:val="00BB5568"/>
    <w:rsid w:val="00BC1100"/>
    <w:rsid w:val="00C15A16"/>
    <w:rsid w:val="00C15F35"/>
    <w:rsid w:val="00CB517B"/>
    <w:rsid w:val="00CC27F8"/>
    <w:rsid w:val="00CF4ACE"/>
    <w:rsid w:val="00D06958"/>
    <w:rsid w:val="00D13B10"/>
    <w:rsid w:val="00D36DF5"/>
    <w:rsid w:val="00D70D8B"/>
    <w:rsid w:val="00D84B11"/>
    <w:rsid w:val="00DC33DD"/>
    <w:rsid w:val="00DE743E"/>
    <w:rsid w:val="00E160F6"/>
    <w:rsid w:val="00E25E9D"/>
    <w:rsid w:val="00E33577"/>
    <w:rsid w:val="00E92152"/>
    <w:rsid w:val="00ED3F46"/>
    <w:rsid w:val="00F2542E"/>
    <w:rsid w:val="00FC2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F28"/>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72F"/>
    <w:pPr>
      <w:tabs>
        <w:tab w:val="center" w:pos="4513"/>
        <w:tab w:val="right" w:pos="9026"/>
      </w:tabs>
    </w:pPr>
  </w:style>
  <w:style w:type="character" w:customStyle="1" w:styleId="HeaderChar">
    <w:name w:val="Header Char"/>
    <w:basedOn w:val="DefaultParagraphFont"/>
    <w:link w:val="Header"/>
    <w:uiPriority w:val="99"/>
    <w:rsid w:val="00FC272F"/>
  </w:style>
  <w:style w:type="paragraph" w:styleId="Footer">
    <w:name w:val="footer"/>
    <w:basedOn w:val="Normal"/>
    <w:link w:val="FooterChar"/>
    <w:uiPriority w:val="99"/>
    <w:unhideWhenUsed/>
    <w:rsid w:val="00FC272F"/>
    <w:pPr>
      <w:tabs>
        <w:tab w:val="center" w:pos="4513"/>
        <w:tab w:val="right" w:pos="9026"/>
      </w:tabs>
    </w:pPr>
  </w:style>
  <w:style w:type="character" w:customStyle="1" w:styleId="FooterChar">
    <w:name w:val="Footer Char"/>
    <w:basedOn w:val="DefaultParagraphFont"/>
    <w:link w:val="Footer"/>
    <w:uiPriority w:val="99"/>
    <w:rsid w:val="00FC272F"/>
  </w:style>
  <w:style w:type="paragraph" w:customStyle="1" w:styleId="Formal2">
    <w:name w:val="Formal2"/>
    <w:basedOn w:val="Formal1"/>
    <w:rsid w:val="000F2F28"/>
    <w:rPr>
      <w:rFonts w:ascii="Arial" w:hAnsi="Arial"/>
      <w:b/>
    </w:rPr>
  </w:style>
  <w:style w:type="paragraph" w:customStyle="1" w:styleId="Formal1">
    <w:name w:val="Formal1"/>
    <w:basedOn w:val="Normal"/>
    <w:rsid w:val="000F2F28"/>
    <w:pPr>
      <w:spacing w:before="60" w:after="60"/>
    </w:pPr>
    <w:rPr>
      <w:sz w:val="24"/>
      <w:lang w:val="en-US"/>
    </w:rPr>
  </w:style>
  <w:style w:type="paragraph" w:styleId="BalloonText">
    <w:name w:val="Balloon Text"/>
    <w:basedOn w:val="Normal"/>
    <w:link w:val="BalloonTextChar"/>
    <w:uiPriority w:val="99"/>
    <w:semiHidden/>
    <w:unhideWhenUsed/>
    <w:rsid w:val="00162B17"/>
    <w:rPr>
      <w:rFonts w:ascii="Tahoma" w:hAnsi="Tahoma" w:cs="Tahoma"/>
      <w:sz w:val="16"/>
      <w:szCs w:val="16"/>
    </w:rPr>
  </w:style>
  <w:style w:type="character" w:customStyle="1" w:styleId="BalloonTextChar">
    <w:name w:val="Balloon Text Char"/>
    <w:basedOn w:val="DefaultParagraphFont"/>
    <w:link w:val="BalloonText"/>
    <w:uiPriority w:val="99"/>
    <w:semiHidden/>
    <w:rsid w:val="00162B17"/>
    <w:rPr>
      <w:rFonts w:ascii="Tahoma" w:eastAsia="Times New Roman" w:hAnsi="Tahoma" w:cs="Tahoma"/>
      <w:sz w:val="16"/>
      <w:szCs w:val="16"/>
      <w:lang w:eastAsia="en-US"/>
    </w:rPr>
  </w:style>
  <w:style w:type="character" w:styleId="HTMLCite">
    <w:name w:val="HTML Cite"/>
    <w:basedOn w:val="DefaultParagraphFont"/>
    <w:uiPriority w:val="99"/>
    <w:semiHidden/>
    <w:unhideWhenUsed/>
    <w:rsid w:val="00D13B10"/>
    <w:rPr>
      <w:i w:val="0"/>
      <w:iCs w:val="0"/>
      <w:color w:val="006621"/>
    </w:rPr>
  </w:style>
  <w:style w:type="character" w:styleId="Hyperlink">
    <w:name w:val="Hyperlink"/>
    <w:basedOn w:val="DefaultParagraphFont"/>
    <w:uiPriority w:val="99"/>
    <w:unhideWhenUsed/>
    <w:rsid w:val="00D13B10"/>
    <w:rPr>
      <w:color w:val="0000FF" w:themeColor="hyperlink"/>
      <w:u w:val="single"/>
    </w:rPr>
  </w:style>
  <w:style w:type="paragraph" w:styleId="ListParagraph">
    <w:name w:val="List Paragraph"/>
    <w:basedOn w:val="Normal"/>
    <w:uiPriority w:val="34"/>
    <w:qFormat/>
    <w:rsid w:val="001271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F28"/>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72F"/>
    <w:pPr>
      <w:tabs>
        <w:tab w:val="center" w:pos="4513"/>
        <w:tab w:val="right" w:pos="9026"/>
      </w:tabs>
    </w:pPr>
  </w:style>
  <w:style w:type="character" w:customStyle="1" w:styleId="HeaderChar">
    <w:name w:val="Header Char"/>
    <w:basedOn w:val="DefaultParagraphFont"/>
    <w:link w:val="Header"/>
    <w:uiPriority w:val="99"/>
    <w:rsid w:val="00FC272F"/>
  </w:style>
  <w:style w:type="paragraph" w:styleId="Footer">
    <w:name w:val="footer"/>
    <w:basedOn w:val="Normal"/>
    <w:link w:val="FooterChar"/>
    <w:uiPriority w:val="99"/>
    <w:unhideWhenUsed/>
    <w:rsid w:val="00FC272F"/>
    <w:pPr>
      <w:tabs>
        <w:tab w:val="center" w:pos="4513"/>
        <w:tab w:val="right" w:pos="9026"/>
      </w:tabs>
    </w:pPr>
  </w:style>
  <w:style w:type="character" w:customStyle="1" w:styleId="FooterChar">
    <w:name w:val="Footer Char"/>
    <w:basedOn w:val="DefaultParagraphFont"/>
    <w:link w:val="Footer"/>
    <w:uiPriority w:val="99"/>
    <w:rsid w:val="00FC272F"/>
  </w:style>
  <w:style w:type="paragraph" w:customStyle="1" w:styleId="Formal2">
    <w:name w:val="Formal2"/>
    <w:basedOn w:val="Formal1"/>
    <w:rsid w:val="000F2F28"/>
    <w:rPr>
      <w:rFonts w:ascii="Arial" w:hAnsi="Arial"/>
      <w:b/>
    </w:rPr>
  </w:style>
  <w:style w:type="paragraph" w:customStyle="1" w:styleId="Formal1">
    <w:name w:val="Formal1"/>
    <w:basedOn w:val="Normal"/>
    <w:rsid w:val="000F2F28"/>
    <w:pPr>
      <w:spacing w:before="60" w:after="60"/>
    </w:pPr>
    <w:rPr>
      <w:sz w:val="24"/>
      <w:lang w:val="en-US"/>
    </w:rPr>
  </w:style>
  <w:style w:type="paragraph" w:styleId="BalloonText">
    <w:name w:val="Balloon Text"/>
    <w:basedOn w:val="Normal"/>
    <w:link w:val="BalloonTextChar"/>
    <w:uiPriority w:val="99"/>
    <w:semiHidden/>
    <w:unhideWhenUsed/>
    <w:rsid w:val="00162B17"/>
    <w:rPr>
      <w:rFonts w:ascii="Tahoma" w:hAnsi="Tahoma" w:cs="Tahoma"/>
      <w:sz w:val="16"/>
      <w:szCs w:val="16"/>
    </w:rPr>
  </w:style>
  <w:style w:type="character" w:customStyle="1" w:styleId="BalloonTextChar">
    <w:name w:val="Balloon Text Char"/>
    <w:basedOn w:val="DefaultParagraphFont"/>
    <w:link w:val="BalloonText"/>
    <w:uiPriority w:val="99"/>
    <w:semiHidden/>
    <w:rsid w:val="00162B17"/>
    <w:rPr>
      <w:rFonts w:ascii="Tahoma" w:eastAsia="Times New Roman" w:hAnsi="Tahoma" w:cs="Tahoma"/>
      <w:sz w:val="16"/>
      <w:szCs w:val="16"/>
      <w:lang w:eastAsia="en-US"/>
    </w:rPr>
  </w:style>
  <w:style w:type="character" w:styleId="HTMLCite">
    <w:name w:val="HTML Cite"/>
    <w:basedOn w:val="DefaultParagraphFont"/>
    <w:uiPriority w:val="99"/>
    <w:semiHidden/>
    <w:unhideWhenUsed/>
    <w:rsid w:val="00D13B10"/>
    <w:rPr>
      <w:i w:val="0"/>
      <w:iCs w:val="0"/>
      <w:color w:val="006621"/>
    </w:rPr>
  </w:style>
  <w:style w:type="character" w:styleId="Hyperlink">
    <w:name w:val="Hyperlink"/>
    <w:basedOn w:val="DefaultParagraphFont"/>
    <w:uiPriority w:val="99"/>
    <w:unhideWhenUsed/>
    <w:rsid w:val="00D13B10"/>
    <w:rPr>
      <w:color w:val="0000FF" w:themeColor="hyperlink"/>
      <w:u w:val="single"/>
    </w:rPr>
  </w:style>
  <w:style w:type="paragraph" w:styleId="ListParagraph">
    <w:name w:val="List Paragraph"/>
    <w:basedOn w:val="Normal"/>
    <w:uiPriority w:val="34"/>
    <w:qFormat/>
    <w:rsid w:val="00127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ckmant\AppData\Roaming\Microsoft\Templates\Practice%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6B6B6-904B-44AE-A037-62148A22F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Practice Header</Template>
  <TotalTime>0</TotalTime>
  <Pages>3</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Packman Tina (The Island Surgery)</dc:creator>
  <cp:lastModifiedBy>Baulch Samantha (F81739) Island Surgery (Jena R)</cp:lastModifiedBy>
  <cp:revision>2</cp:revision>
  <cp:lastPrinted>2017-03-29T08:50:00Z</cp:lastPrinted>
  <dcterms:created xsi:type="dcterms:W3CDTF">2019-02-26T12:06:00Z</dcterms:created>
  <dcterms:modified xsi:type="dcterms:W3CDTF">2019-02-26T12:06:00Z</dcterms:modified>
</cp:coreProperties>
</file>